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C7" w:rsidRPr="00350FB0" w:rsidRDefault="000A33C7" w:rsidP="000A33C7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  <w:r w:rsidRPr="00350FB0">
        <w:rPr>
          <w:rFonts w:ascii="Times New Roman" w:hAnsi="Times New Roman"/>
          <w:noProof/>
          <w:color w:val="auto"/>
          <w:sz w:val="24"/>
          <w:szCs w:val="24"/>
          <w:lang w:val="hr-HR" w:eastAsia="hr-HR"/>
        </w:rPr>
        <w:drawing>
          <wp:anchor distT="573024" distB="585851" distL="675132" distR="704977" simplePos="0" relativeHeight="251659264" behindDoc="1" locked="0" layoutInCell="1" allowOverlap="0" wp14:anchorId="02E12D09" wp14:editId="1389617A">
            <wp:simplePos x="0" y="0"/>
            <wp:positionH relativeFrom="margin">
              <wp:posOffset>-503809</wp:posOffset>
            </wp:positionH>
            <wp:positionV relativeFrom="page">
              <wp:posOffset>-2769997</wp:posOffset>
            </wp:positionV>
            <wp:extent cx="7940548" cy="4587367"/>
            <wp:effectExtent l="304800" t="323850" r="327660" b="327660"/>
            <wp:wrapNone/>
            <wp:docPr id="4" name="Picture 4" descr="1212569_2182322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1212569_21823227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040" cy="45872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FB0">
        <w:rPr>
          <w:rFonts w:ascii="Times New Roman" w:hAnsi="Times New Roman"/>
          <w:noProof/>
          <w:color w:val="auto"/>
          <w:sz w:val="24"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186D496F" wp14:editId="33A6F613">
            <wp:simplePos x="0" y="0"/>
            <wp:positionH relativeFrom="margin">
              <wp:posOffset>-35560</wp:posOffset>
            </wp:positionH>
            <wp:positionV relativeFrom="margin">
              <wp:posOffset>-441325</wp:posOffset>
            </wp:positionV>
            <wp:extent cx="2598420" cy="702310"/>
            <wp:effectExtent l="0" t="0" r="0" b="2540"/>
            <wp:wrapSquare wrapText="bothSides"/>
            <wp:docPr id="1" name="Picture 1" descr="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3C7" w:rsidRPr="00350FB0" w:rsidRDefault="000A33C7" w:rsidP="000A33C7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</w:p>
    <w:p w:rsidR="000A33C7" w:rsidRPr="00350FB0" w:rsidRDefault="000A33C7" w:rsidP="000A33C7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</w:p>
    <w:p w:rsidR="000A33C7" w:rsidRPr="00350FB0" w:rsidRDefault="000A33C7" w:rsidP="000A33C7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</w:p>
    <w:p w:rsidR="000A33C7" w:rsidRPr="00350FB0" w:rsidRDefault="000A33C7" w:rsidP="000A33C7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</w:p>
    <w:p w:rsidR="000A33C7" w:rsidRPr="00350FB0" w:rsidRDefault="000A33C7" w:rsidP="000A33C7">
      <w:pPr>
        <w:pStyle w:val="NoSpacing"/>
        <w:ind w:left="0"/>
        <w:rPr>
          <w:rFonts w:ascii="Times New Roman" w:hAnsi="Times New Roman"/>
          <w:color w:val="auto"/>
          <w:sz w:val="24"/>
          <w:szCs w:val="24"/>
          <w:lang w:val="sv-SE"/>
        </w:rPr>
      </w:pPr>
    </w:p>
    <w:p w:rsidR="000A33C7" w:rsidRPr="003F6F09" w:rsidRDefault="000A33C7" w:rsidP="000A33C7">
      <w:pPr>
        <w:jc w:val="right"/>
      </w:pPr>
    </w:p>
    <w:p w:rsidR="000A33C7" w:rsidRPr="00BE3B14" w:rsidRDefault="000A33C7" w:rsidP="000A3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3B14">
        <w:rPr>
          <w:rFonts w:ascii="Times New Roman" w:hAnsi="Times New Roman" w:cs="Times New Roman"/>
          <w:b/>
          <w:sz w:val="28"/>
          <w:szCs w:val="28"/>
        </w:rPr>
        <w:t xml:space="preserve">E D I T O R A L    P O L I C Y   </w:t>
      </w:r>
      <w:bookmarkEnd w:id="0"/>
      <w:r w:rsidRPr="00BE3B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33C7" w:rsidRPr="00BE3B14" w:rsidRDefault="000A33C7" w:rsidP="000A33C7">
      <w:pPr>
        <w:rPr>
          <w:rFonts w:ascii="Times New Roman" w:hAnsi="Times New Roman" w:cs="Times New Roman"/>
          <w:b/>
          <w:sz w:val="28"/>
          <w:szCs w:val="28"/>
        </w:rPr>
      </w:pPr>
    </w:p>
    <w:p w:rsidR="000A33C7" w:rsidRPr="00BE3B14" w:rsidRDefault="000A33C7" w:rsidP="000A33C7">
      <w:pPr>
        <w:rPr>
          <w:rFonts w:ascii="Times New Roman" w:hAnsi="Times New Roman" w:cs="Times New Roman"/>
          <w:sz w:val="28"/>
          <w:szCs w:val="28"/>
        </w:rPr>
      </w:pPr>
      <w:r w:rsidRPr="00BE3B14">
        <w:rPr>
          <w:rFonts w:ascii="Times New Roman" w:hAnsi="Times New Roman" w:cs="Times New Roman"/>
          <w:sz w:val="28"/>
          <w:szCs w:val="28"/>
        </w:rPr>
        <w:t xml:space="preserve">Magazine </w:t>
      </w:r>
      <w:proofErr w:type="spellStart"/>
      <w:r w:rsidRPr="00BE3B14">
        <w:rPr>
          <w:rFonts w:ascii="Times New Roman" w:hAnsi="Times New Roman" w:cs="Times New Roman"/>
          <w:sz w:val="28"/>
          <w:szCs w:val="28"/>
        </w:rPr>
        <w:t>Gracija</w:t>
      </w:r>
      <w:proofErr w:type="spellEnd"/>
      <w:r w:rsidRPr="00BE3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B14">
        <w:rPr>
          <w:rFonts w:ascii="Times New Roman" w:hAnsi="Times New Roman" w:cs="Times New Roman"/>
          <w:sz w:val="28"/>
          <w:szCs w:val="28"/>
        </w:rPr>
        <w:t>is well known</w:t>
      </w:r>
      <w:proofErr w:type="gramEnd"/>
      <w:r w:rsidRPr="00BE3B14">
        <w:rPr>
          <w:rFonts w:ascii="Times New Roman" w:hAnsi="Times New Roman" w:cs="Times New Roman"/>
          <w:sz w:val="28"/>
          <w:szCs w:val="28"/>
        </w:rPr>
        <w:t xml:space="preserve"> B&amp;H media outlet – especially for its social responsibility and professional standards. </w:t>
      </w:r>
      <w:proofErr w:type="gramStart"/>
      <w:r w:rsidRPr="00BE3B14">
        <w:rPr>
          <w:rFonts w:ascii="Times New Roman" w:hAnsi="Times New Roman" w:cs="Times New Roman"/>
          <w:sz w:val="28"/>
          <w:szCs w:val="28"/>
        </w:rPr>
        <w:t xml:space="preserve">We are private owned media company and our work is based on commercial foundation, but we are extremely sensitive to all marginalized and vulnerable groups – we were regionally, and partly globally, recognized as pioneer among media two years ago when we published photo of a writer and breast cancer survivor Martina </w:t>
      </w:r>
      <w:proofErr w:type="spellStart"/>
      <w:r w:rsidRPr="00BE3B14">
        <w:rPr>
          <w:rFonts w:ascii="Times New Roman" w:hAnsi="Times New Roman" w:cs="Times New Roman"/>
          <w:sz w:val="28"/>
          <w:szCs w:val="28"/>
        </w:rPr>
        <w:t>Mlinarevic</w:t>
      </w:r>
      <w:proofErr w:type="spellEnd"/>
      <w:r w:rsidRPr="00BE3B14">
        <w:rPr>
          <w:rFonts w:ascii="Times New Roman" w:hAnsi="Times New Roman" w:cs="Times New Roman"/>
          <w:sz w:val="28"/>
          <w:szCs w:val="28"/>
        </w:rPr>
        <w:t xml:space="preserve"> on cover page: posing with a scar after mastectomy (cover also included here) – with powerful message of need to annual medical checkup.</w:t>
      </w:r>
      <w:proofErr w:type="gramEnd"/>
      <w:r w:rsidRPr="00BE3B14">
        <w:rPr>
          <w:rFonts w:ascii="Times New Roman" w:hAnsi="Times New Roman" w:cs="Times New Roman"/>
          <w:sz w:val="28"/>
          <w:szCs w:val="28"/>
        </w:rPr>
        <w:t xml:space="preserve"> We were also only media in B&amp;H who put on main spotlight and cover page members of LGBTIQ and violence victim survivor (covers included in attach).</w:t>
      </w:r>
    </w:p>
    <w:p w:rsidR="000A33C7" w:rsidRPr="00BE3B14" w:rsidRDefault="000A33C7" w:rsidP="000A33C7">
      <w:pPr>
        <w:rPr>
          <w:sz w:val="36"/>
          <w:szCs w:val="36"/>
        </w:rPr>
      </w:pPr>
    </w:p>
    <w:p w:rsidR="000A33C7" w:rsidRPr="003F6F09" w:rsidRDefault="000A33C7" w:rsidP="000A33C7">
      <w:pPr>
        <w:rPr>
          <w:sz w:val="36"/>
          <w:szCs w:val="36"/>
        </w:rPr>
      </w:pPr>
    </w:p>
    <w:p w:rsidR="000A33C7" w:rsidRPr="00BE3B14" w:rsidRDefault="000A33C7" w:rsidP="000A33C7">
      <w:pPr>
        <w:pStyle w:val="NormalWeb"/>
        <w:shd w:val="clear" w:color="auto" w:fill="FFFFFF"/>
        <w:rPr>
          <w:lang w:val="en-US"/>
        </w:rPr>
      </w:pPr>
    </w:p>
    <w:p w:rsidR="00D95FD9" w:rsidRDefault="00D95FD9"/>
    <w:sectPr w:rsidR="00D95FD9" w:rsidSect="00350FB0">
      <w:footerReference w:type="default" r:id="rId6"/>
      <w:headerReference w:type="first" r:id="rId7"/>
      <w:footerReference w:type="first" r:id="rId8"/>
      <w:pgSz w:w="12240" w:h="15840" w:code="1"/>
      <w:pgMar w:top="1530" w:right="1350" w:bottom="1440" w:left="1440" w:header="879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8C" w:rsidRDefault="000A33C7" w:rsidP="008E755D">
    <w:pPr>
      <w:pStyle w:val="Footer"/>
      <w:spacing w:after="0" w:line="240" w:lineRule="auto"/>
      <w:ind w:left="0"/>
      <w:jc w:val="center"/>
      <w:rPr>
        <w:b/>
        <w:sz w:val="14"/>
        <w:szCs w:val="14"/>
      </w:rPr>
    </w:pPr>
    <w:r w:rsidRPr="00534E8C">
      <w:rPr>
        <w:b/>
        <w:lang w:val="hr-HR"/>
      </w:rPr>
      <w:t xml:space="preserve">GRACIJA PRESS </w:t>
    </w:r>
    <w:r>
      <w:rPr>
        <w:b/>
        <w:lang w:val="hr-HR"/>
      </w:rPr>
      <w:t xml:space="preserve">d.o.o. Sarajevo, </w:t>
    </w:r>
    <w:proofErr w:type="spellStart"/>
    <w:r>
      <w:rPr>
        <w:b/>
        <w:lang w:val="hr-HR"/>
      </w:rPr>
      <w:t>Skenderpašina</w:t>
    </w:r>
    <w:proofErr w:type="spellEnd"/>
    <w:r>
      <w:rPr>
        <w:b/>
        <w:lang w:val="hr-HR"/>
      </w:rPr>
      <w:t xml:space="preserve"> 4</w:t>
    </w:r>
    <w:r w:rsidRPr="00534E8C">
      <w:rPr>
        <w:b/>
        <w:lang w:val="hr-HR"/>
      </w:rPr>
      <w:t>; Tel.: +387 33 261 710, Fax: +387 33 261 711,</w:t>
    </w:r>
  </w:p>
  <w:p w:rsidR="00534E8C" w:rsidRPr="00534E8C" w:rsidRDefault="000A33C7" w:rsidP="008E755D">
    <w:pPr>
      <w:pStyle w:val="Footer"/>
      <w:spacing w:after="0" w:line="240" w:lineRule="auto"/>
      <w:ind w:left="-720" w:right="-1350"/>
      <w:jc w:val="center"/>
      <w:rPr>
        <w:b/>
        <w:sz w:val="16"/>
        <w:szCs w:val="16"/>
      </w:rPr>
    </w:pPr>
    <w:r w:rsidRPr="00534E8C">
      <w:rPr>
        <w:b/>
        <w:sz w:val="16"/>
        <w:szCs w:val="16"/>
      </w:rPr>
      <w:t xml:space="preserve"> </w:t>
    </w:r>
    <w:proofErr w:type="spellStart"/>
    <w:r w:rsidRPr="00534E8C">
      <w:rPr>
        <w:b/>
        <w:sz w:val="16"/>
        <w:szCs w:val="16"/>
      </w:rPr>
      <w:t>Kon</w:t>
    </w:r>
    <w:r w:rsidRPr="00534E8C">
      <w:rPr>
        <w:b/>
        <w:sz w:val="16"/>
        <w:szCs w:val="16"/>
      </w:rPr>
      <w:t>takti</w:t>
    </w:r>
    <w:proofErr w:type="spellEnd"/>
    <w:r w:rsidRPr="00534E8C">
      <w:rPr>
        <w:b/>
        <w:sz w:val="16"/>
        <w:szCs w:val="16"/>
      </w:rPr>
      <w:t xml:space="preserve">: </w:t>
    </w:r>
    <w:r>
      <w:rPr>
        <w:b/>
        <w:sz w:val="16"/>
        <w:szCs w:val="16"/>
      </w:rPr>
      <w:t>Belma Pećanin GSM + 387 61 172 020</w:t>
    </w:r>
    <w:r w:rsidRPr="00534E8C">
      <w:rPr>
        <w:b/>
        <w:sz w:val="16"/>
        <w:szCs w:val="16"/>
      </w:rPr>
      <w:t>,</w:t>
    </w:r>
    <w:r w:rsidRPr="00534E8C">
      <w:rPr>
        <w:b/>
        <w:sz w:val="16"/>
        <w:szCs w:val="16"/>
        <w:lang w:val="hr-HR"/>
      </w:rPr>
      <w:t xml:space="preserve"> e-mail: </w:t>
    </w:r>
    <w:hyperlink r:id="rId1" w:history="1">
      <w:r w:rsidRPr="00C42F9F">
        <w:rPr>
          <w:rStyle w:val="Hyperlink"/>
          <w:b/>
          <w:sz w:val="16"/>
          <w:szCs w:val="16"/>
          <w:lang w:val="hr-HR"/>
        </w:rPr>
        <w:t>belma</w:t>
      </w:r>
      <w:r w:rsidRPr="00C42F9F">
        <w:rPr>
          <w:rStyle w:val="Hyperlink"/>
          <w:b/>
          <w:sz w:val="16"/>
          <w:szCs w:val="16"/>
        </w:rPr>
        <w:t>@gracija.ba</w:t>
      </w:r>
    </w:hyperlink>
    <w:r w:rsidRPr="00534E8C">
      <w:rPr>
        <w:b/>
        <w:sz w:val="16"/>
        <w:szCs w:val="16"/>
        <w:lang w:val="hr-HR"/>
      </w:rPr>
      <w:t>,</w:t>
    </w:r>
    <w:r w:rsidRPr="00534E8C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Almir </w:t>
    </w:r>
    <w:proofErr w:type="spellStart"/>
    <w:r>
      <w:rPr>
        <w:b/>
        <w:sz w:val="16"/>
        <w:szCs w:val="16"/>
      </w:rPr>
      <w:t>Tahirović</w:t>
    </w:r>
    <w:proofErr w:type="spellEnd"/>
    <w:r>
      <w:rPr>
        <w:b/>
        <w:sz w:val="16"/>
        <w:szCs w:val="16"/>
      </w:rPr>
      <w:t xml:space="preserve"> GSM + 387 62 342 731</w:t>
    </w:r>
    <w:r w:rsidRPr="00534E8C">
      <w:rPr>
        <w:b/>
        <w:sz w:val="16"/>
        <w:szCs w:val="16"/>
      </w:rPr>
      <w:t xml:space="preserve"> </w:t>
    </w:r>
    <w:r w:rsidRPr="00534E8C">
      <w:rPr>
        <w:b/>
        <w:sz w:val="16"/>
        <w:szCs w:val="16"/>
        <w:lang w:val="hr-HR"/>
      </w:rPr>
      <w:t xml:space="preserve">e-mail: </w:t>
    </w:r>
    <w:hyperlink r:id="rId2" w:history="1">
      <w:r w:rsidRPr="00C42F9F">
        <w:rPr>
          <w:rStyle w:val="Hyperlink"/>
          <w:b/>
          <w:sz w:val="16"/>
          <w:szCs w:val="16"/>
          <w:lang w:val="hr-HR"/>
        </w:rPr>
        <w:t>almir.tahirovic</w:t>
      </w:r>
      <w:r w:rsidRPr="00C42F9F">
        <w:rPr>
          <w:rStyle w:val="Hyperlink"/>
          <w:b/>
          <w:sz w:val="16"/>
          <w:szCs w:val="16"/>
        </w:rPr>
        <w:t>@gracija.ba</w:t>
      </w:r>
    </w:hyperlink>
    <w:r w:rsidRPr="00534E8C">
      <w:rPr>
        <w:b/>
        <w:sz w:val="16"/>
        <w:szCs w:val="16"/>
        <w:lang w:val="hr-HR"/>
      </w:rPr>
      <w:t>,</w:t>
    </w:r>
  </w:p>
  <w:p w:rsidR="00E2501D" w:rsidRDefault="000A33C7" w:rsidP="00E2501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C2" w:rsidRDefault="000A33C7"/>
  <w:p w:rsidR="00CF16C2" w:rsidRDefault="000A33C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3B" w:rsidRDefault="000A33C7" w:rsidP="009E7782"/>
  <w:p w:rsidR="00BD213B" w:rsidRDefault="000A33C7" w:rsidP="009E77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C7"/>
    <w:rsid w:val="000A33C7"/>
    <w:rsid w:val="00103B02"/>
    <w:rsid w:val="00D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C3F15-1CC8-446A-8326-41099F5E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qFormat/>
    <w:rsid w:val="000A33C7"/>
    <w:pPr>
      <w:tabs>
        <w:tab w:val="center" w:pos="4680"/>
        <w:tab w:val="right" w:pos="9360"/>
      </w:tabs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A33C7"/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Hyperlink">
    <w:name w:val="Hyperlink"/>
    <w:unhideWhenUsed/>
    <w:rsid w:val="000A33C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A33C7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paragraph" w:styleId="NormalWeb">
    <w:name w:val="Normal (Web)"/>
    <w:basedOn w:val="Normal"/>
    <w:uiPriority w:val="99"/>
    <w:unhideWhenUsed/>
    <w:rsid w:val="000A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mir.tahirovic@gracija.ba" TargetMode="External"/><Relationship Id="rId1" Type="http://schemas.openxmlformats.org/officeDocument/2006/relationships/hyperlink" Target="mailto:belma@gracij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2020-04-23T14:17:00Z</dcterms:created>
  <dcterms:modified xsi:type="dcterms:W3CDTF">2020-04-23T14:18:00Z</dcterms:modified>
</cp:coreProperties>
</file>